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Default="00407AC8">
      <w:pPr>
        <w:tabs>
          <w:tab w:val="left" w:pos="800"/>
          <w:tab w:val="center" w:pos="4824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D277D8">
        <w:rPr>
          <w:b/>
          <w:noProof/>
          <w:sz w:val="32"/>
        </w:rPr>
        <w:drawing>
          <wp:inline distT="0" distB="0" distL="0" distR="0">
            <wp:extent cx="4065636" cy="892940"/>
            <wp:effectExtent l="25400" t="0" r="0" b="0"/>
            <wp:docPr id="3" name="Picture 2" descr="Screen Shot 2015-01-20 at 8.17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8.17.17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9549" cy="8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35" w:rsidRDefault="00A53235" w:rsidP="00A53235">
      <w:pPr>
        <w:jc w:val="center"/>
        <w:rPr>
          <w:b/>
        </w:rPr>
      </w:pPr>
    </w:p>
    <w:p w:rsidR="009E5C52" w:rsidRPr="00380A45" w:rsidRDefault="009E5C52" w:rsidP="00A53235">
      <w:pPr>
        <w:jc w:val="center"/>
        <w:rPr>
          <w:b/>
        </w:rPr>
      </w:pPr>
    </w:p>
    <w:p w:rsidR="00A53235" w:rsidRPr="00380A45" w:rsidRDefault="00D277D8" w:rsidP="00A53235">
      <w:pPr>
        <w:pStyle w:val="NormalWeb"/>
        <w:spacing w:beforeLines="0" w:afterLines="0"/>
        <w:jc w:val="center"/>
        <w:rPr>
          <w:sz w:val="24"/>
        </w:rPr>
      </w:pPr>
      <w:r w:rsidRPr="00380A45">
        <w:rPr>
          <w:rFonts w:ascii="Times New Roman" w:hAnsi="Times New Roman"/>
          <w:b/>
          <w:sz w:val="24"/>
        </w:rPr>
        <w:t xml:space="preserve">Center for Plain Language </w:t>
      </w:r>
      <w:r w:rsidR="0011415C">
        <w:rPr>
          <w:rFonts w:ascii="Times New Roman" w:hAnsi="Times New Roman"/>
          <w:b/>
          <w:sz w:val="24"/>
        </w:rPr>
        <w:t xml:space="preserve">Wants the </w:t>
      </w:r>
      <w:r w:rsidR="00A53235">
        <w:rPr>
          <w:rFonts w:ascii="Times New Roman" w:hAnsi="Times New Roman"/>
          <w:b/>
          <w:sz w:val="24"/>
        </w:rPr>
        <w:t>WORST</w:t>
      </w:r>
      <w:r w:rsidR="00A53235" w:rsidRPr="00380A45">
        <w:rPr>
          <w:rFonts w:ascii="Times New Roman" w:hAnsi="Times New Roman"/>
          <w:b/>
          <w:sz w:val="24"/>
        </w:rPr>
        <w:t xml:space="preserve"> </w:t>
      </w:r>
      <w:r w:rsidRPr="00380A45">
        <w:rPr>
          <w:rFonts w:ascii="Times New Roman" w:hAnsi="Times New Roman"/>
          <w:b/>
          <w:sz w:val="24"/>
        </w:rPr>
        <w:t>Communication</w:t>
      </w:r>
      <w:r w:rsidR="009E5C52">
        <w:rPr>
          <w:rFonts w:ascii="Times New Roman" w:hAnsi="Times New Roman"/>
          <w:b/>
          <w:sz w:val="24"/>
        </w:rPr>
        <w:t>s</w:t>
      </w:r>
      <w:r w:rsidR="0011415C">
        <w:rPr>
          <w:rFonts w:ascii="Times New Roman" w:hAnsi="Times New Roman"/>
          <w:b/>
          <w:sz w:val="24"/>
        </w:rPr>
        <w:t xml:space="preserve"> You Can Find</w:t>
      </w:r>
    </w:p>
    <w:p w:rsidR="00A53235" w:rsidRPr="00380A45" w:rsidRDefault="00D277D8" w:rsidP="00A53235">
      <w:pPr>
        <w:pStyle w:val="NormalWeb"/>
        <w:spacing w:beforeLines="0" w:afterLines="0"/>
        <w:jc w:val="center"/>
        <w:rPr>
          <w:sz w:val="24"/>
        </w:rPr>
      </w:pPr>
      <w:r w:rsidRPr="00380A45">
        <w:rPr>
          <w:rFonts w:ascii="Times New Roman" w:hAnsi="Times New Roman"/>
          <w:i/>
          <w:sz w:val="24"/>
        </w:rPr>
        <w:t xml:space="preserve">2016 </w:t>
      </w:r>
      <w:r w:rsidR="009E5C52">
        <w:rPr>
          <w:rFonts w:ascii="Times New Roman" w:hAnsi="Times New Roman"/>
          <w:i/>
          <w:sz w:val="24"/>
        </w:rPr>
        <w:t>WonderM</w:t>
      </w:r>
      <w:r w:rsidR="00A53235">
        <w:rPr>
          <w:rFonts w:ascii="Times New Roman" w:hAnsi="Times New Roman"/>
          <w:i/>
          <w:sz w:val="24"/>
        </w:rPr>
        <w:t xml:space="preserve">ark Awards </w:t>
      </w:r>
      <w:r w:rsidRPr="00380A45">
        <w:rPr>
          <w:rFonts w:ascii="Times New Roman" w:hAnsi="Times New Roman"/>
          <w:i/>
          <w:sz w:val="24"/>
        </w:rPr>
        <w:t>will be announced May 10th</w:t>
      </w:r>
    </w:p>
    <w:p w:rsidR="00A53235" w:rsidRDefault="00A53235" w:rsidP="00A53235">
      <w:pPr>
        <w:pStyle w:val="NormalWeb"/>
        <w:spacing w:beforeLines="0" w:afterLines="0"/>
      </w:pPr>
    </w:p>
    <w:p w:rsidR="008B06B5" w:rsidRDefault="00D277D8" w:rsidP="00A53235">
      <w:pPr>
        <w:pStyle w:val="NormalWeb"/>
        <w:spacing w:beforeLines="0" w:afterLines="0"/>
        <w:rPr>
          <w:rFonts w:ascii="Times New Roman" w:hAnsi="Times New Roman"/>
        </w:rPr>
      </w:pPr>
      <w:r w:rsidRPr="00A53235">
        <w:rPr>
          <w:rFonts w:ascii="Times New Roman" w:hAnsi="Times New Roman"/>
        </w:rPr>
        <w:t xml:space="preserve">WASHINGTON, D.C., </w:t>
      </w:r>
      <w:r w:rsidR="00A53235" w:rsidRPr="00A53235">
        <w:rPr>
          <w:rFonts w:ascii="Times New Roman" w:hAnsi="Times New Roman"/>
        </w:rPr>
        <w:t xml:space="preserve">February </w:t>
      </w:r>
      <w:r w:rsidR="00117967">
        <w:rPr>
          <w:rFonts w:ascii="Times New Roman" w:hAnsi="Times New Roman"/>
        </w:rPr>
        <w:t>8</w:t>
      </w:r>
      <w:r w:rsidRPr="00A53235">
        <w:rPr>
          <w:rFonts w:ascii="Times New Roman" w:hAnsi="Times New Roman"/>
        </w:rPr>
        <w:t>, 2016 –</w:t>
      </w:r>
      <w:r w:rsidR="0083439D">
        <w:rPr>
          <w:rFonts w:ascii="Times New Roman" w:hAnsi="Times New Roman"/>
        </w:rPr>
        <w:t xml:space="preserve"> Have you ever seen a road sign so confusing you wanted to run it over with your car so no one else would have to suffer </w:t>
      </w:r>
      <w:r w:rsidR="008B06B5">
        <w:rPr>
          <w:rFonts w:ascii="Times New Roman" w:hAnsi="Times New Roman"/>
        </w:rPr>
        <w:t xml:space="preserve">its existence? Or maybe you came across terrible instructions for putting together a piece of furniture. Certainly you’ve gotten information about your health </w:t>
      </w:r>
      <w:r w:rsidR="00FA24DA">
        <w:rPr>
          <w:rFonts w:ascii="Times New Roman" w:hAnsi="Times New Roman"/>
        </w:rPr>
        <w:t>care</w:t>
      </w:r>
      <w:r w:rsidR="008B06B5">
        <w:rPr>
          <w:rFonts w:ascii="Times New Roman" w:hAnsi="Times New Roman"/>
        </w:rPr>
        <w:t xml:space="preserve">, retirement account or </w:t>
      </w:r>
      <w:r w:rsidR="00FA24DA">
        <w:rPr>
          <w:rFonts w:ascii="Times New Roman" w:hAnsi="Times New Roman"/>
        </w:rPr>
        <w:t xml:space="preserve">phone/cable bill </w:t>
      </w:r>
      <w:r w:rsidR="008B06B5">
        <w:rPr>
          <w:rFonts w:ascii="Times New Roman" w:hAnsi="Times New Roman"/>
        </w:rPr>
        <w:t>that left you wondering, “Who writes this garbage?” Well, we want that garbage!</w:t>
      </w:r>
    </w:p>
    <w:p w:rsidR="008B06B5" w:rsidRDefault="008B06B5" w:rsidP="00A53235">
      <w:pPr>
        <w:pStyle w:val="NormalWeb"/>
        <w:spacing w:beforeLines="0" w:afterLines="0"/>
        <w:rPr>
          <w:rFonts w:ascii="Times New Roman" w:hAnsi="Times New Roman"/>
        </w:rPr>
      </w:pPr>
    </w:p>
    <w:p w:rsidR="00FA24DA" w:rsidRDefault="00A53235" w:rsidP="00A53235">
      <w:pPr>
        <w:pStyle w:val="NormalWeb"/>
        <w:spacing w:beforeLines="0" w:afterLines="0"/>
        <w:rPr>
          <w:rFonts w:ascii="Times New Roman" w:hAnsi="Times New Roman"/>
          <w:szCs w:val="22"/>
        </w:rPr>
      </w:pPr>
      <w:r w:rsidRPr="00A53235">
        <w:rPr>
          <w:rFonts w:ascii="Times New Roman" w:hAnsi="Times New Roman"/>
          <w:szCs w:val="22"/>
        </w:rPr>
        <w:t xml:space="preserve">The Center for Plain Language is accepting submissions for the 2016 </w:t>
      </w:r>
      <w:proofErr w:type="spellStart"/>
      <w:r w:rsidRPr="00A53235">
        <w:rPr>
          <w:rFonts w:ascii="Times New Roman" w:hAnsi="Times New Roman"/>
          <w:szCs w:val="22"/>
        </w:rPr>
        <w:t>WonderMark</w:t>
      </w:r>
      <w:proofErr w:type="spellEnd"/>
      <w:r w:rsidRPr="00A53235">
        <w:rPr>
          <w:rFonts w:ascii="Times New Roman" w:hAnsi="Times New Roman"/>
          <w:szCs w:val="22"/>
        </w:rPr>
        <w:t xml:space="preserve"> Awards for poor communication</w:t>
      </w:r>
      <w:r w:rsidR="008B06B5">
        <w:rPr>
          <w:rFonts w:ascii="Times New Roman" w:hAnsi="Times New Roman"/>
          <w:szCs w:val="22"/>
        </w:rPr>
        <w:t>s</w:t>
      </w:r>
      <w:r w:rsidRPr="00A53235">
        <w:rPr>
          <w:rFonts w:ascii="Times New Roman" w:hAnsi="Times New Roman"/>
          <w:szCs w:val="22"/>
        </w:rPr>
        <w:t xml:space="preserve">. </w:t>
      </w:r>
    </w:p>
    <w:p w:rsidR="00FA24DA" w:rsidRDefault="00FA24DA" w:rsidP="00A53235">
      <w:pPr>
        <w:pStyle w:val="NormalWeb"/>
        <w:spacing w:beforeLines="0" w:afterLines="0"/>
        <w:rPr>
          <w:rFonts w:ascii="Times New Roman" w:hAnsi="Times New Roman"/>
          <w:szCs w:val="22"/>
        </w:rPr>
      </w:pPr>
    </w:p>
    <w:p w:rsidR="00A53235" w:rsidRPr="00A53235" w:rsidRDefault="00A53235" w:rsidP="00A53235">
      <w:pPr>
        <w:pStyle w:val="NormalWeb"/>
        <w:spacing w:beforeLines="0" w:afterLines="0"/>
        <w:rPr>
          <w:rFonts w:ascii="Times New Roman" w:hAnsi="Times New Roman"/>
        </w:rPr>
      </w:pPr>
      <w:r w:rsidRPr="00A53235">
        <w:rPr>
          <w:rFonts w:ascii="Times New Roman" w:hAnsi="Times New Roman"/>
          <w:szCs w:val="22"/>
        </w:rPr>
        <w:t xml:space="preserve">The </w:t>
      </w:r>
      <w:proofErr w:type="spellStart"/>
      <w:r w:rsidRPr="00A53235">
        <w:rPr>
          <w:rFonts w:ascii="Times New Roman" w:hAnsi="Times New Roman"/>
          <w:szCs w:val="22"/>
        </w:rPr>
        <w:t>WonderMark</w:t>
      </w:r>
      <w:r w:rsidR="00FA24DA">
        <w:rPr>
          <w:rFonts w:ascii="Times New Roman" w:hAnsi="Times New Roman"/>
          <w:szCs w:val="22"/>
        </w:rPr>
        <w:t>s</w:t>
      </w:r>
      <w:proofErr w:type="spellEnd"/>
      <w:r w:rsidRPr="00A53235">
        <w:rPr>
          <w:rFonts w:ascii="Times New Roman" w:hAnsi="Times New Roman"/>
          <w:szCs w:val="22"/>
        </w:rPr>
        <w:t xml:space="preserve"> highlight </w:t>
      </w:r>
      <w:r w:rsidRPr="00A53235">
        <w:rPr>
          <w:rFonts w:ascii="Times New Roman" w:hAnsi="Times New Roman"/>
        </w:rPr>
        <w:t xml:space="preserve">complex, confusing or just plain bad </w:t>
      </w:r>
      <w:r w:rsidR="00FA24DA">
        <w:rPr>
          <w:rFonts w:ascii="Times New Roman" w:hAnsi="Times New Roman"/>
        </w:rPr>
        <w:t>communication</w:t>
      </w:r>
      <w:r w:rsidR="008B06B5">
        <w:rPr>
          <w:rFonts w:ascii="Times New Roman" w:hAnsi="Times New Roman"/>
        </w:rPr>
        <w:t xml:space="preserve">. </w:t>
      </w:r>
      <w:r w:rsidRPr="00A53235">
        <w:rPr>
          <w:rFonts w:ascii="Times New Roman" w:hAnsi="Times New Roman"/>
        </w:rPr>
        <w:t>Winners</w:t>
      </w:r>
      <w:r w:rsidR="0011415C">
        <w:rPr>
          <w:rFonts w:ascii="Times New Roman" w:hAnsi="Times New Roman"/>
        </w:rPr>
        <w:t xml:space="preserve"> – if you can call them that --</w:t>
      </w:r>
      <w:r w:rsidRPr="00A53235">
        <w:rPr>
          <w:rFonts w:ascii="Times New Roman" w:hAnsi="Times New Roman"/>
        </w:rPr>
        <w:t xml:space="preserve">will be announced (and </w:t>
      </w:r>
      <w:r w:rsidR="0011415C">
        <w:rPr>
          <w:rFonts w:ascii="Times New Roman" w:hAnsi="Times New Roman"/>
        </w:rPr>
        <w:t xml:space="preserve">mocked, but in a </w:t>
      </w:r>
      <w:r w:rsidR="00FA24DA">
        <w:rPr>
          <w:rFonts w:ascii="Times New Roman" w:hAnsi="Times New Roman"/>
        </w:rPr>
        <w:t xml:space="preserve">nice </w:t>
      </w:r>
      <w:r w:rsidR="0011415C">
        <w:rPr>
          <w:rFonts w:ascii="Times New Roman" w:hAnsi="Times New Roman"/>
        </w:rPr>
        <w:t>way</w:t>
      </w:r>
      <w:r w:rsidRPr="00A53235">
        <w:rPr>
          <w:rFonts w:ascii="Times New Roman" w:hAnsi="Times New Roman"/>
        </w:rPr>
        <w:t xml:space="preserve">) </w:t>
      </w:r>
      <w:r w:rsidR="008B06B5">
        <w:rPr>
          <w:rFonts w:ascii="Times New Roman" w:hAnsi="Times New Roman"/>
        </w:rPr>
        <w:t xml:space="preserve">at </w:t>
      </w:r>
      <w:r w:rsidRPr="00A53235">
        <w:rPr>
          <w:rFonts w:ascii="Times New Roman" w:hAnsi="Times New Roman"/>
        </w:rPr>
        <w:t>the 7</w:t>
      </w:r>
      <w:r w:rsidRPr="00A53235">
        <w:rPr>
          <w:rFonts w:ascii="Times New Roman" w:hAnsi="Times New Roman"/>
          <w:vertAlign w:val="superscript"/>
        </w:rPr>
        <w:t>th</w:t>
      </w:r>
      <w:r w:rsidRPr="00A53235">
        <w:rPr>
          <w:rFonts w:ascii="Times New Roman" w:hAnsi="Times New Roman"/>
        </w:rPr>
        <w:t xml:space="preserve"> annual ClearMark Awards ceremony at the National Press Club in Washington, D.C. on May 10, 2016.</w:t>
      </w:r>
    </w:p>
    <w:p w:rsidR="00A53235" w:rsidRPr="00772C9D" w:rsidRDefault="00A53235" w:rsidP="00A53235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 xml:space="preserve"> </w:t>
      </w:r>
    </w:p>
    <w:p w:rsidR="00FA24DA" w:rsidRDefault="00D277D8" w:rsidP="00A53235">
      <w:pPr>
        <w:pStyle w:val="NormalWeb"/>
        <w:spacing w:before="2" w:afterLines="0"/>
        <w:rPr>
          <w:rFonts w:ascii="Times New Roman" w:hAnsi="Times New Roman"/>
        </w:rPr>
      </w:pPr>
      <w:bookmarkStart w:id="0" w:name="151f46e515fc1cc6__GoBack"/>
      <w:bookmarkEnd w:id="0"/>
      <w:r>
        <w:t>“</w:t>
      </w:r>
      <w:r w:rsidR="008B06B5">
        <w:t xml:space="preserve">When you think about it, it’s crazy that we just accept the awful </w:t>
      </w:r>
      <w:r w:rsidR="00FA24DA">
        <w:t xml:space="preserve">stuff companies and the government throw at us,” </w:t>
      </w:r>
      <w:r>
        <w:rPr>
          <w:rFonts w:ascii="Times New Roman" w:hAnsi="Times New Roman"/>
        </w:rPr>
        <w:t xml:space="preserve">said Susan Kleimann, PhD, Chair, Center for Plain Language. </w:t>
      </w:r>
      <w:r w:rsidR="00FA24DA">
        <w:rPr>
          <w:rFonts w:ascii="Times New Roman" w:hAnsi="Times New Roman"/>
        </w:rPr>
        <w:t xml:space="preserve">“People deserve information in language they can understand that is designed in ways that make the information usable.” </w:t>
      </w:r>
    </w:p>
    <w:p w:rsidR="00FA24DA" w:rsidRDefault="00FA24DA" w:rsidP="00A53235">
      <w:pPr>
        <w:pStyle w:val="NormalWeb"/>
        <w:spacing w:before="2" w:afterLines="0"/>
        <w:rPr>
          <w:rFonts w:ascii="Times New Roman" w:hAnsi="Times New Roman"/>
        </w:rPr>
      </w:pPr>
    </w:p>
    <w:p w:rsidR="00A53235" w:rsidRDefault="00A53235" w:rsidP="00FA24DA">
      <w:pPr>
        <w:pStyle w:val="NormalWeb"/>
        <w:spacing w:before="2" w:afterLines="0"/>
        <w:rPr>
          <w:rFonts w:ascii="Times New Roman" w:hAnsi="Times New Roman"/>
        </w:rPr>
      </w:pPr>
      <w:proofErr w:type="spellStart"/>
      <w:r>
        <w:t>WonderMark</w:t>
      </w:r>
      <w:proofErr w:type="spellEnd"/>
      <w:r>
        <w:t xml:space="preserve"> </w:t>
      </w:r>
      <w:r w:rsidR="00FA24DA">
        <w:t>A</w:t>
      </w:r>
      <w:r>
        <w:t xml:space="preserve">wards draw attention to </w:t>
      </w:r>
      <w:r w:rsidR="009E5C52">
        <w:t xml:space="preserve">documents, forms, and other communications that are just </w:t>
      </w:r>
      <w:r w:rsidR="00FA24DA">
        <w:t>t</w:t>
      </w:r>
      <w:r w:rsidR="009E5C52">
        <w:t xml:space="preserve">oo hard to understand. When </w:t>
      </w:r>
      <w:r w:rsidR="00407A31">
        <w:t xml:space="preserve">frustrated consumers </w:t>
      </w:r>
      <w:r w:rsidR="009E5C52">
        <w:t>submit example</w:t>
      </w:r>
      <w:r w:rsidR="00407A31">
        <w:t>s</w:t>
      </w:r>
      <w:r w:rsidR="009E5C52">
        <w:t xml:space="preserve"> to the </w:t>
      </w:r>
      <w:proofErr w:type="spellStart"/>
      <w:r w:rsidR="009E5C52">
        <w:t>WonderMarks</w:t>
      </w:r>
      <w:proofErr w:type="spellEnd"/>
      <w:r w:rsidR="009E5C52">
        <w:rPr>
          <w:rFonts w:ascii="Times New Roman" w:hAnsi="Times New Roman"/>
        </w:rPr>
        <w:t xml:space="preserve">, </w:t>
      </w:r>
      <w:r>
        <w:t>the Center let</w:t>
      </w:r>
      <w:r w:rsidR="009E5C52">
        <w:t>s</w:t>
      </w:r>
      <w:r>
        <w:t xml:space="preserve"> the offending organization</w:t>
      </w:r>
      <w:r w:rsidR="00407A31">
        <w:t>s</w:t>
      </w:r>
      <w:r>
        <w:t xml:space="preserve"> know that their </w:t>
      </w:r>
      <w:r w:rsidR="00FA24DA">
        <w:t xml:space="preserve">materials </w:t>
      </w:r>
      <w:r w:rsidR="009E5C52">
        <w:t>are not working</w:t>
      </w:r>
      <w:r w:rsidR="00FA24DA">
        <w:t>. Then the Center</w:t>
      </w:r>
      <w:r w:rsidR="009E5C52">
        <w:t xml:space="preserve"> offers to help improve </w:t>
      </w:r>
      <w:r w:rsidR="00FA24DA">
        <w:t>them</w:t>
      </w:r>
      <w:r w:rsidR="009E5C52">
        <w:t xml:space="preserve">. </w:t>
      </w:r>
    </w:p>
    <w:p w:rsidR="009E5C52" w:rsidRDefault="009E5C52" w:rsidP="00A53235">
      <w:pPr>
        <w:pStyle w:val="NormalWeb"/>
        <w:spacing w:before="2" w:afterLines="0"/>
        <w:rPr>
          <w:rFonts w:ascii="Times New Roman" w:hAnsi="Times New Roman"/>
        </w:rPr>
      </w:pPr>
    </w:p>
    <w:p w:rsidR="009E5C52" w:rsidRDefault="009E5C52" w:rsidP="00FA24DA">
      <w:pPr>
        <w:pStyle w:val="NormalWeb"/>
        <w:spacing w:before="2" w:afterLines="0"/>
        <w:rPr>
          <w:rFonts w:ascii="Times New Roman" w:hAnsi="Times New Roman"/>
        </w:rPr>
      </w:pPr>
      <w:r>
        <w:t xml:space="preserve">Public pressure works! At least one WonderMark winner rewrote the offending document, and has embraced </w:t>
      </w:r>
      <w:r w:rsidR="00FA24DA">
        <w:t xml:space="preserve">clear communications </w:t>
      </w:r>
      <w:r>
        <w:t xml:space="preserve">since the publicity of the WonderMark. And </w:t>
      </w:r>
      <w:r w:rsidR="00B64611">
        <w:t>that company</w:t>
      </w:r>
      <w:bookmarkStart w:id="1" w:name="_GoBack"/>
      <w:bookmarkEnd w:id="1"/>
      <w:r w:rsidR="00B64611">
        <w:t xml:space="preserve"> </w:t>
      </w:r>
      <w:r>
        <w:t xml:space="preserve">won </w:t>
      </w:r>
      <w:r w:rsidR="00FA24DA">
        <w:t>our “</w:t>
      </w:r>
      <w:r>
        <w:t>Turn Around</w:t>
      </w:r>
      <w:r w:rsidR="00FA24DA">
        <w:t>”</w:t>
      </w:r>
      <w:r>
        <w:t xml:space="preserve"> </w:t>
      </w:r>
      <w:r w:rsidR="00FA24DA">
        <w:t>a</w:t>
      </w:r>
      <w:r>
        <w:t>ward</w:t>
      </w:r>
      <w:r w:rsidR="00FA24DA">
        <w:t>, which</w:t>
      </w:r>
      <w:r>
        <w:t xml:space="preserve"> recogniz</w:t>
      </w:r>
      <w:r w:rsidR="00FA24DA">
        <w:t>es</w:t>
      </w:r>
      <w:r>
        <w:t xml:space="preserve"> </w:t>
      </w:r>
      <w:r w:rsidR="00FA24DA">
        <w:t>improvements.</w:t>
      </w:r>
    </w:p>
    <w:p w:rsidR="00A53235" w:rsidRDefault="00A53235" w:rsidP="00A53235">
      <w:pPr>
        <w:pStyle w:val="NormalWeb"/>
        <w:spacing w:before="2" w:afterLines="0"/>
      </w:pPr>
    </w:p>
    <w:p w:rsidR="00A53235" w:rsidRDefault="00FA24DA" w:rsidP="00A53235">
      <w:pPr>
        <w:pStyle w:val="NormalWeb"/>
        <w:spacing w:before="2" w:afterLines="0"/>
      </w:pPr>
      <w:r>
        <w:rPr>
          <w:rFonts w:ascii="Times New Roman" w:hAnsi="Times New Roman"/>
        </w:rPr>
        <w:t>T</w:t>
      </w:r>
      <w:r w:rsidR="00D277D8">
        <w:rPr>
          <w:rFonts w:ascii="Times New Roman" w:hAnsi="Times New Roman"/>
        </w:rPr>
        <w:t>o submi</w:t>
      </w:r>
      <w:r w:rsidR="009E5C52">
        <w:rPr>
          <w:rFonts w:ascii="Times New Roman" w:hAnsi="Times New Roman"/>
        </w:rPr>
        <w:t>t an entry</w:t>
      </w:r>
      <w:r w:rsidR="00D277D8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see </w:t>
      </w:r>
      <w:r w:rsidR="00D277D8">
        <w:rPr>
          <w:rFonts w:ascii="Times New Roman" w:hAnsi="Times New Roman"/>
        </w:rPr>
        <w:t xml:space="preserve">a list of last year’s winners, visit </w:t>
      </w:r>
      <w:hyperlink r:id="rId8" w:history="1">
        <w:proofErr w:type="spellStart"/>
        <w:r w:rsidR="00A53235" w:rsidRPr="00A53235">
          <w:rPr>
            <w:rStyle w:val="Hyperlink"/>
            <w:rFonts w:ascii="Times New Roman" w:hAnsi="Times New Roman" w:cs="Times New Roman"/>
            <w:sz w:val="20"/>
            <w:szCs w:val="20"/>
          </w:rPr>
          <w:t>WonderMark</w:t>
        </w:r>
        <w:proofErr w:type="spellEnd"/>
        <w:r w:rsidR="00A53235" w:rsidRPr="00A5323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Awards</w:t>
        </w:r>
        <w:r w:rsidR="00D277D8" w:rsidRPr="00A53235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</w:hyperlink>
    </w:p>
    <w:p w:rsidR="00A53235" w:rsidRDefault="00A53235" w:rsidP="00A53235">
      <w:pPr>
        <w:pStyle w:val="NormalWeb"/>
        <w:spacing w:beforeLines="0" w:afterLines="0"/>
      </w:pPr>
    </w:p>
    <w:p w:rsidR="0073143D" w:rsidRDefault="0073143D" w:rsidP="0073143D">
      <w:pPr>
        <w:pStyle w:val="NormalWeb"/>
        <w:spacing w:beforeLines="0" w:afterLines="0"/>
      </w:pPr>
      <w:r>
        <w:rPr>
          <w:rFonts w:ascii="Times New Roman" w:hAnsi="Times New Roman"/>
        </w:rPr>
        <w:t xml:space="preserve">The Center for Plain Language's mission is to champion clear communication so people and organizations can thrive. The Center's vision is to create a culture of clarity. Every audience. Every format. Every time. For more information and to become a member, visit: </w:t>
      </w:r>
      <w:r w:rsidRPr="009E6773">
        <w:rPr>
          <w:rFonts w:ascii="Times New Roman" w:hAnsi="Times New Roman"/>
          <w:color w:val="0000FF"/>
          <w:u w:val="single"/>
        </w:rPr>
        <w:fldChar w:fldCharType="begin"/>
      </w:r>
      <w:r w:rsidRPr="009E6773">
        <w:rPr>
          <w:rFonts w:ascii="Times New Roman" w:hAnsi="Times New Roman"/>
          <w:color w:val="0000FF"/>
          <w:u w:val="single"/>
        </w:rPr>
        <w:instrText xml:space="preserve"> HYPERLINK "http://centerforplainlanguage.org" \t "_blank" </w:instrText>
      </w:r>
      <w:r w:rsidR="00442481" w:rsidRPr="0073143D">
        <w:rPr>
          <w:rFonts w:ascii="Times New Roman" w:hAnsi="Times New Roman"/>
          <w:color w:val="0000FF"/>
          <w:u w:val="single"/>
        </w:rPr>
      </w:r>
      <w:r w:rsidRPr="009E6773">
        <w:rPr>
          <w:rFonts w:ascii="Times New Roman" w:hAnsi="Times New Roman"/>
          <w:color w:val="0000FF"/>
          <w:u w:val="single"/>
        </w:rPr>
        <w:fldChar w:fldCharType="separate"/>
      </w:r>
      <w:r w:rsidRPr="009E6773">
        <w:rPr>
          <w:rStyle w:val="Hyperlink"/>
          <w:rFonts w:ascii="Times New Roman" w:hAnsi="Times New Roman"/>
          <w:sz w:val="20"/>
        </w:rPr>
        <w:t>centerforplainlanguage.org</w:t>
      </w:r>
      <w:r w:rsidRPr="009E6773">
        <w:rPr>
          <w:rFonts w:ascii="Times New Roman" w:hAnsi="Times New Roman"/>
          <w:color w:val="0000FF"/>
          <w:u w:val="single"/>
        </w:rPr>
        <w:fldChar w:fldCharType="end"/>
      </w:r>
      <w:r w:rsidRPr="009E6773">
        <w:rPr>
          <w:rFonts w:ascii="Times New Roman" w:hAnsi="Times New Roman"/>
          <w:color w:val="0000FF"/>
          <w:u w:val="single"/>
        </w:rPr>
        <w:t>.</w:t>
      </w:r>
    </w:p>
    <w:p w:rsidR="00A53235" w:rsidRDefault="00A53235" w:rsidP="00A53235">
      <w:pPr>
        <w:pStyle w:val="NormalWeb"/>
        <w:spacing w:beforeLines="0" w:afterLines="0"/>
      </w:pPr>
    </w:p>
    <w:p w:rsidR="00A53235" w:rsidRDefault="00D277D8" w:rsidP="00A53235">
      <w:pPr>
        <w:pStyle w:val="NormalWeb"/>
        <w:spacing w:beforeLines="0" w:afterLines="0"/>
      </w:pPr>
      <w:r>
        <w:rPr>
          <w:rFonts w:ascii="Times New Roman" w:hAnsi="Times New Roman"/>
        </w:rPr>
        <w:t xml:space="preserve">Media Contact: Diane Chojnowski, </w:t>
      </w:r>
      <w:r w:rsidR="00190C55">
        <w:fldChar w:fldCharType="begin"/>
      </w:r>
      <w:r w:rsidR="00190C55">
        <w:instrText>HYPERLINK "mailto:diane@centerforplainlanguage.org" \t "_blank"</w:instrText>
      </w:r>
      <w:r w:rsidR="00190C55">
        <w:fldChar w:fldCharType="separate"/>
      </w:r>
      <w:r w:rsidRPr="00380A45">
        <w:rPr>
          <w:rStyle w:val="Hyperlink"/>
          <w:rFonts w:ascii="Times New Roman" w:hAnsi="Times New Roman"/>
          <w:sz w:val="20"/>
        </w:rPr>
        <w:t>diane@centerforplainlanguage.org</w:t>
      </w:r>
      <w:r w:rsidR="00190C55">
        <w:fldChar w:fldCharType="end"/>
      </w:r>
      <w:r w:rsidRPr="00380A45">
        <w:rPr>
          <w:rFonts w:ascii="Times New Roman" w:hAnsi="Times New Roman"/>
        </w:rPr>
        <w:t xml:space="preserve"> </w:t>
      </w:r>
      <w:r w:rsidR="00190C55">
        <w:fldChar w:fldCharType="begin"/>
      </w:r>
      <w:r w:rsidR="00190C55">
        <w:instrText>HYPERLINK "tel:641-919-0385" \t "_blank"</w:instrText>
      </w:r>
      <w:r w:rsidR="00190C55">
        <w:fldChar w:fldCharType="separate"/>
      </w:r>
      <w:r w:rsidRPr="00380A45">
        <w:rPr>
          <w:rStyle w:val="Hyperlink"/>
          <w:rFonts w:ascii="Times New Roman" w:hAnsi="Times New Roman"/>
          <w:sz w:val="20"/>
        </w:rPr>
        <w:t>641-919-0385</w:t>
      </w:r>
      <w:r w:rsidR="00190C55">
        <w:fldChar w:fldCharType="end"/>
      </w:r>
    </w:p>
    <w:p w:rsidR="00A53235" w:rsidRDefault="00190C55" w:rsidP="00A53235">
      <w:r>
        <w:rPr>
          <w:noProof/>
        </w:rPr>
      </w:r>
      <w:r>
        <w:rPr>
          <w:noProof/>
        </w:rPr>
        <w:pict>
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281ED8" w:rsidRDefault="00281ED8" w:rsidP="00A53235">
      <w:pPr>
        <w:jc w:val="center"/>
      </w:pPr>
    </w:p>
    <w:sectPr w:rsidR="00281ED8" w:rsidSect="00A53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296" w:bottom="1008" w:left="1296" w:head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24" w:rsidRDefault="00961924">
      <w:r>
        <w:separator/>
      </w:r>
    </w:p>
  </w:endnote>
  <w:endnote w:type="continuationSeparator" w:id="0">
    <w:p w:rsidR="00961924" w:rsidRDefault="0096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35" w:rsidRDefault="00A5323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35" w:rsidRDefault="00A5323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35" w:rsidRDefault="00A5323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24" w:rsidRDefault="00961924">
      <w:r>
        <w:separator/>
      </w:r>
    </w:p>
  </w:footnote>
  <w:footnote w:type="continuationSeparator" w:id="0">
    <w:p w:rsidR="00961924" w:rsidRDefault="0096192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35" w:rsidRDefault="00A5323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35" w:rsidRDefault="00A5323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35" w:rsidRDefault="00A5323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E39"/>
    <w:multiLevelType w:val="multilevel"/>
    <w:tmpl w:val="FE1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27049"/>
    <w:multiLevelType w:val="multilevel"/>
    <w:tmpl w:val="ED2E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570BD"/>
    <w:multiLevelType w:val="hybridMultilevel"/>
    <w:tmpl w:val="CA2446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2E23B1A"/>
    <w:multiLevelType w:val="multilevel"/>
    <w:tmpl w:val="BAB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C422D"/>
    <w:multiLevelType w:val="multilevel"/>
    <w:tmpl w:val="13B432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proofState w:spelling="clean" w:grammar="clean"/>
  <w:trackRevision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D8"/>
    <w:rsid w:val="0011415C"/>
    <w:rsid w:val="00117967"/>
    <w:rsid w:val="00190C55"/>
    <w:rsid w:val="00281ED8"/>
    <w:rsid w:val="003036F1"/>
    <w:rsid w:val="00407A31"/>
    <w:rsid w:val="00407AC8"/>
    <w:rsid w:val="00442481"/>
    <w:rsid w:val="00525233"/>
    <w:rsid w:val="005602A0"/>
    <w:rsid w:val="00583E4C"/>
    <w:rsid w:val="00631611"/>
    <w:rsid w:val="006C7534"/>
    <w:rsid w:val="0073143D"/>
    <w:rsid w:val="0083439D"/>
    <w:rsid w:val="008B06B5"/>
    <w:rsid w:val="00961924"/>
    <w:rsid w:val="009E5C52"/>
    <w:rsid w:val="009E6773"/>
    <w:rsid w:val="00A53235"/>
    <w:rsid w:val="00B64611"/>
    <w:rsid w:val="00D277D8"/>
    <w:rsid w:val="00ED2D00"/>
    <w:rsid w:val="00FA24DA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81ED8"/>
    <w:rPr>
      <w:rFonts w:ascii="Arial" w:hAnsi="Arial" w:cs="Arial" w:hint="default"/>
      <w:b/>
      <w:bCs/>
      <w:i w:val="0"/>
      <w:iCs w:val="0"/>
      <w:caps w:val="0"/>
      <w:smallCaps w:val="0"/>
      <w:color w:val="005CAB"/>
      <w:sz w:val="17"/>
      <w:szCs w:val="17"/>
      <w:u w:val="single"/>
    </w:rPr>
  </w:style>
  <w:style w:type="paragraph" w:styleId="Title">
    <w:name w:val="Title"/>
    <w:basedOn w:val="Normal"/>
    <w:link w:val="TitleChar"/>
    <w:qFormat/>
    <w:rsid w:val="00281ED8"/>
    <w:pPr>
      <w:jc w:val="center"/>
    </w:pPr>
    <w:rPr>
      <w:rFonts w:ascii="Helvetica" w:eastAsia="Times" w:hAnsi="Helvetica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1ED8"/>
    <w:rPr>
      <w:rFonts w:ascii="Helvetica" w:eastAsia="Times" w:hAnsi="Helvetica" w:cs="Times New Roman"/>
      <w:sz w:val="28"/>
      <w:szCs w:val="20"/>
    </w:rPr>
  </w:style>
  <w:style w:type="paragraph" w:styleId="NormalWeb">
    <w:name w:val="Normal (Web)"/>
    <w:basedOn w:val="Normal"/>
    <w:uiPriority w:val="99"/>
    <w:rsid w:val="00281ED8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rsid w:val="00BA0B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117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17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7922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11792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11792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903A2"/>
    <w:rPr>
      <w:i/>
    </w:rPr>
  </w:style>
  <w:style w:type="paragraph" w:styleId="ListParagraph">
    <w:name w:val="List Paragraph"/>
    <w:basedOn w:val="Normal"/>
    <w:rsid w:val="00E903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0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0CF3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FA24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24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24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rsid w:val="00FA24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1ED8"/>
    <w:rPr>
      <w:rFonts w:ascii="Arial" w:hAnsi="Arial" w:cs="Arial" w:hint="default"/>
      <w:b/>
      <w:bCs/>
      <w:i w:val="0"/>
      <w:iCs w:val="0"/>
      <w:caps w:val="0"/>
      <w:smallCaps w:val="0"/>
      <w:color w:val="005CAB"/>
      <w:sz w:val="17"/>
      <w:szCs w:val="17"/>
      <w:u w:val="single"/>
    </w:rPr>
  </w:style>
  <w:style w:type="paragraph" w:styleId="Title">
    <w:name w:val="Title"/>
    <w:basedOn w:val="Normal"/>
    <w:link w:val="TitleChar"/>
    <w:qFormat/>
    <w:rsid w:val="00281ED8"/>
    <w:pPr>
      <w:jc w:val="center"/>
    </w:pPr>
    <w:rPr>
      <w:rFonts w:ascii="Helvetica" w:eastAsia="Times" w:hAnsi="Helvetica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81ED8"/>
    <w:rPr>
      <w:rFonts w:ascii="Helvetica" w:eastAsia="Times" w:hAnsi="Helvetica" w:cs="Times New Roman"/>
      <w:sz w:val="28"/>
      <w:szCs w:val="20"/>
    </w:rPr>
  </w:style>
  <w:style w:type="paragraph" w:styleId="NormalWeb">
    <w:name w:val="Normal (Web)"/>
    <w:basedOn w:val="Normal"/>
    <w:uiPriority w:val="99"/>
    <w:rsid w:val="00281ED8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rsid w:val="00BA0B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117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17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7922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11792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117922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E903A2"/>
    <w:rPr>
      <w:i/>
    </w:rPr>
  </w:style>
  <w:style w:type="paragraph" w:styleId="ListParagraph">
    <w:name w:val="List Paragraph"/>
    <w:basedOn w:val="Normal"/>
    <w:rsid w:val="00E903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0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0CF3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FA24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24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24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rsid w:val="00FA24D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centerforplainlanguage.org/wondermark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BrainBelt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Chojnowski</dc:creator>
  <cp:lastModifiedBy>Diane Chojnowski</cp:lastModifiedBy>
  <cp:revision>2</cp:revision>
  <dcterms:created xsi:type="dcterms:W3CDTF">2016-02-07T20:05:00Z</dcterms:created>
  <dcterms:modified xsi:type="dcterms:W3CDTF">2016-02-07T20:05:00Z</dcterms:modified>
</cp:coreProperties>
</file>